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050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3269"/>
        <w:gridCol w:w="2829"/>
      </w:tblGrid>
      <w:tr w:rsidR="006553DA" w:rsidTr="007268B0">
        <w:trPr>
          <w:trHeight w:val="566"/>
        </w:trPr>
        <w:tc>
          <w:tcPr>
            <w:tcW w:w="817" w:type="dxa"/>
          </w:tcPr>
          <w:p w:rsidR="006553DA" w:rsidRPr="007268B0" w:rsidRDefault="007268B0" w:rsidP="007268B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686" w:type="dxa"/>
          </w:tcPr>
          <w:p w:rsidR="006553DA" w:rsidRPr="007268B0" w:rsidRDefault="006553DA" w:rsidP="007268B0">
            <w:pPr>
              <w:rPr>
                <w:b/>
              </w:rPr>
            </w:pPr>
            <w:r w:rsidRPr="007268B0">
              <w:rPr>
                <w:b/>
              </w:rPr>
              <w:t>Rodzaj procedury</w:t>
            </w:r>
          </w:p>
        </w:tc>
        <w:tc>
          <w:tcPr>
            <w:tcW w:w="3543" w:type="dxa"/>
          </w:tcPr>
          <w:p w:rsidR="006553DA" w:rsidRPr="007268B0" w:rsidRDefault="006553DA" w:rsidP="007268B0">
            <w:pPr>
              <w:rPr>
                <w:b/>
              </w:rPr>
            </w:pPr>
            <w:r w:rsidRPr="007268B0">
              <w:rPr>
                <w:b/>
              </w:rPr>
              <w:t>Nazwa postępowania</w:t>
            </w:r>
          </w:p>
        </w:tc>
        <w:tc>
          <w:tcPr>
            <w:tcW w:w="3269" w:type="dxa"/>
          </w:tcPr>
          <w:p w:rsidR="006553DA" w:rsidRPr="007268B0" w:rsidRDefault="006553DA" w:rsidP="007268B0">
            <w:pPr>
              <w:rPr>
                <w:b/>
              </w:rPr>
            </w:pPr>
            <w:r w:rsidRPr="007268B0">
              <w:rPr>
                <w:b/>
              </w:rPr>
              <w:t>Data ogłoszenia</w:t>
            </w:r>
          </w:p>
        </w:tc>
        <w:tc>
          <w:tcPr>
            <w:tcW w:w="2829" w:type="dxa"/>
          </w:tcPr>
          <w:p w:rsidR="006553DA" w:rsidRPr="007268B0" w:rsidRDefault="006553DA" w:rsidP="007268B0">
            <w:pPr>
              <w:rPr>
                <w:b/>
              </w:rPr>
            </w:pPr>
            <w:r w:rsidRPr="007268B0">
              <w:rPr>
                <w:b/>
              </w:rPr>
              <w:t>Szacunkowa wartość</w:t>
            </w:r>
          </w:p>
        </w:tc>
      </w:tr>
      <w:tr w:rsidR="009016F0" w:rsidTr="007268B0">
        <w:tc>
          <w:tcPr>
            <w:tcW w:w="817" w:type="dxa"/>
          </w:tcPr>
          <w:p w:rsidR="009016F0" w:rsidRDefault="009016F0" w:rsidP="007268B0">
            <w:r>
              <w:t>1</w:t>
            </w:r>
          </w:p>
        </w:tc>
        <w:tc>
          <w:tcPr>
            <w:tcW w:w="3686" w:type="dxa"/>
          </w:tcPr>
          <w:p w:rsidR="009016F0" w:rsidRDefault="007268B0" w:rsidP="007268B0">
            <w:r>
              <w:t>dostawa</w:t>
            </w:r>
          </w:p>
        </w:tc>
        <w:tc>
          <w:tcPr>
            <w:tcW w:w="3543" w:type="dxa"/>
          </w:tcPr>
          <w:p w:rsidR="009016F0" w:rsidRPr="00B719CB" w:rsidRDefault="009016F0" w:rsidP="007268B0">
            <w:r w:rsidRPr="00B719CB">
              <w:t>Dostawa materiałów opatrunkowych</w:t>
            </w:r>
          </w:p>
        </w:tc>
        <w:tc>
          <w:tcPr>
            <w:tcW w:w="3269" w:type="dxa"/>
          </w:tcPr>
          <w:p w:rsidR="009016F0" w:rsidRDefault="009016F0" w:rsidP="007268B0">
            <w:r>
              <w:t>I kwartał</w:t>
            </w:r>
          </w:p>
        </w:tc>
        <w:tc>
          <w:tcPr>
            <w:tcW w:w="2829" w:type="dxa"/>
          </w:tcPr>
          <w:p w:rsidR="009016F0" w:rsidRDefault="009016F0" w:rsidP="007268B0">
            <w:r>
              <w:t>Poniżej 214 000 E</w:t>
            </w:r>
          </w:p>
        </w:tc>
      </w:tr>
      <w:tr w:rsidR="009016F0" w:rsidTr="007268B0">
        <w:tc>
          <w:tcPr>
            <w:tcW w:w="817" w:type="dxa"/>
          </w:tcPr>
          <w:p w:rsidR="009016F0" w:rsidRDefault="009016F0" w:rsidP="007268B0">
            <w:r>
              <w:t>2</w:t>
            </w:r>
          </w:p>
        </w:tc>
        <w:tc>
          <w:tcPr>
            <w:tcW w:w="3686" w:type="dxa"/>
          </w:tcPr>
          <w:p w:rsidR="009016F0" w:rsidRDefault="007268B0" w:rsidP="007268B0">
            <w:r>
              <w:t>usługa</w:t>
            </w:r>
          </w:p>
        </w:tc>
        <w:tc>
          <w:tcPr>
            <w:tcW w:w="3543" w:type="dxa"/>
          </w:tcPr>
          <w:p w:rsidR="009016F0" w:rsidRPr="00B719CB" w:rsidRDefault="009016F0" w:rsidP="007268B0">
            <w:r w:rsidRPr="00B719CB">
              <w:t>Wywóz odpadów medycznych</w:t>
            </w:r>
          </w:p>
        </w:tc>
        <w:tc>
          <w:tcPr>
            <w:tcW w:w="3269" w:type="dxa"/>
          </w:tcPr>
          <w:p w:rsidR="009016F0" w:rsidRDefault="009016F0" w:rsidP="007268B0">
            <w:r>
              <w:t>I kwartał</w:t>
            </w:r>
          </w:p>
        </w:tc>
        <w:tc>
          <w:tcPr>
            <w:tcW w:w="2829" w:type="dxa"/>
          </w:tcPr>
          <w:p w:rsidR="009016F0" w:rsidRDefault="009016F0" w:rsidP="007268B0">
            <w:r>
              <w:t>Poniżej 214 000 E</w:t>
            </w:r>
          </w:p>
        </w:tc>
      </w:tr>
      <w:tr w:rsidR="009016F0" w:rsidTr="007268B0">
        <w:tc>
          <w:tcPr>
            <w:tcW w:w="817" w:type="dxa"/>
          </w:tcPr>
          <w:p w:rsidR="009016F0" w:rsidRDefault="009016F0" w:rsidP="007268B0">
            <w:r>
              <w:t>3</w:t>
            </w:r>
          </w:p>
        </w:tc>
        <w:tc>
          <w:tcPr>
            <w:tcW w:w="3686" w:type="dxa"/>
          </w:tcPr>
          <w:p w:rsidR="009016F0" w:rsidRDefault="007268B0" w:rsidP="007268B0">
            <w:r>
              <w:t>dostawa</w:t>
            </w:r>
          </w:p>
        </w:tc>
        <w:tc>
          <w:tcPr>
            <w:tcW w:w="3543" w:type="dxa"/>
          </w:tcPr>
          <w:p w:rsidR="009016F0" w:rsidRPr="00B719CB" w:rsidRDefault="009016F0" w:rsidP="007268B0">
            <w:r w:rsidRPr="00B719CB">
              <w:t>Dostawa środków jednorazowego użytku</w:t>
            </w:r>
          </w:p>
        </w:tc>
        <w:tc>
          <w:tcPr>
            <w:tcW w:w="3269" w:type="dxa"/>
          </w:tcPr>
          <w:p w:rsidR="009016F0" w:rsidRDefault="009016F0" w:rsidP="007268B0">
            <w:r>
              <w:t>I kwartał</w:t>
            </w:r>
          </w:p>
        </w:tc>
        <w:tc>
          <w:tcPr>
            <w:tcW w:w="2829" w:type="dxa"/>
          </w:tcPr>
          <w:p w:rsidR="009016F0" w:rsidRDefault="009016F0" w:rsidP="007268B0">
            <w:r w:rsidRPr="009016F0">
              <w:t>Poniżej 214 000 E</w:t>
            </w:r>
          </w:p>
        </w:tc>
      </w:tr>
      <w:tr w:rsidR="009016F0" w:rsidTr="007268B0">
        <w:tc>
          <w:tcPr>
            <w:tcW w:w="817" w:type="dxa"/>
          </w:tcPr>
          <w:p w:rsidR="009016F0" w:rsidRDefault="009016F0" w:rsidP="007268B0">
            <w:r>
              <w:t>4</w:t>
            </w:r>
          </w:p>
        </w:tc>
        <w:tc>
          <w:tcPr>
            <w:tcW w:w="3686" w:type="dxa"/>
          </w:tcPr>
          <w:p w:rsidR="009016F0" w:rsidRDefault="007268B0" w:rsidP="007268B0">
            <w:r>
              <w:t>usługa</w:t>
            </w:r>
          </w:p>
        </w:tc>
        <w:tc>
          <w:tcPr>
            <w:tcW w:w="3543" w:type="dxa"/>
          </w:tcPr>
          <w:p w:rsidR="009016F0" w:rsidRDefault="009016F0" w:rsidP="007268B0">
            <w:r w:rsidRPr="00B719CB">
              <w:t>Usługi pralnicze</w:t>
            </w:r>
          </w:p>
        </w:tc>
        <w:tc>
          <w:tcPr>
            <w:tcW w:w="3269" w:type="dxa"/>
          </w:tcPr>
          <w:p w:rsidR="009016F0" w:rsidRDefault="009016F0" w:rsidP="007268B0">
            <w:r>
              <w:t>I kwartał</w:t>
            </w:r>
          </w:p>
        </w:tc>
        <w:tc>
          <w:tcPr>
            <w:tcW w:w="2829" w:type="dxa"/>
          </w:tcPr>
          <w:p w:rsidR="009016F0" w:rsidRDefault="009016F0" w:rsidP="007268B0">
            <w:r>
              <w:t xml:space="preserve">Poniżej </w:t>
            </w:r>
            <w:r w:rsidR="00134D47">
              <w:t xml:space="preserve"> </w:t>
            </w:r>
            <w:r>
              <w:t>214 000 E</w:t>
            </w:r>
          </w:p>
        </w:tc>
      </w:tr>
      <w:tr w:rsidR="006553DA" w:rsidTr="007268B0">
        <w:tc>
          <w:tcPr>
            <w:tcW w:w="817" w:type="dxa"/>
          </w:tcPr>
          <w:p w:rsidR="006553DA" w:rsidRDefault="006553DA" w:rsidP="007268B0">
            <w:r>
              <w:t>5</w:t>
            </w:r>
          </w:p>
        </w:tc>
        <w:tc>
          <w:tcPr>
            <w:tcW w:w="3686" w:type="dxa"/>
          </w:tcPr>
          <w:p w:rsidR="006553DA" w:rsidRDefault="007268B0" w:rsidP="007268B0">
            <w:r>
              <w:t>dostawa</w:t>
            </w:r>
          </w:p>
        </w:tc>
        <w:tc>
          <w:tcPr>
            <w:tcW w:w="3543" w:type="dxa"/>
          </w:tcPr>
          <w:p w:rsidR="006553DA" w:rsidRDefault="009016F0" w:rsidP="007268B0">
            <w:r>
              <w:t>Wyposażenie  i modernizacja poradni</w:t>
            </w:r>
            <w:r w:rsidR="00134D47">
              <w:t>a re</w:t>
            </w:r>
            <w:r>
              <w:t xml:space="preserve">habilitacyjnej </w:t>
            </w:r>
          </w:p>
        </w:tc>
        <w:tc>
          <w:tcPr>
            <w:tcW w:w="3269" w:type="dxa"/>
          </w:tcPr>
          <w:p w:rsidR="006553DA" w:rsidRDefault="00134D47" w:rsidP="007268B0">
            <w:r>
              <w:t>I kwartał</w:t>
            </w:r>
          </w:p>
        </w:tc>
        <w:tc>
          <w:tcPr>
            <w:tcW w:w="2829" w:type="dxa"/>
          </w:tcPr>
          <w:p w:rsidR="006553DA" w:rsidRDefault="00134D47" w:rsidP="007268B0">
            <w:r>
              <w:t>Powyżej 214 000 E</w:t>
            </w:r>
          </w:p>
        </w:tc>
      </w:tr>
      <w:tr w:rsidR="006553DA" w:rsidTr="007268B0">
        <w:tc>
          <w:tcPr>
            <w:tcW w:w="817" w:type="dxa"/>
          </w:tcPr>
          <w:p w:rsidR="006553DA" w:rsidRDefault="006553DA" w:rsidP="007268B0">
            <w:r>
              <w:t>6</w:t>
            </w:r>
          </w:p>
        </w:tc>
        <w:tc>
          <w:tcPr>
            <w:tcW w:w="3686" w:type="dxa"/>
          </w:tcPr>
          <w:p w:rsidR="006553DA" w:rsidRDefault="007268B0" w:rsidP="007268B0">
            <w:r>
              <w:t>dostawa</w:t>
            </w:r>
          </w:p>
        </w:tc>
        <w:tc>
          <w:tcPr>
            <w:tcW w:w="3543" w:type="dxa"/>
          </w:tcPr>
          <w:p w:rsidR="006553DA" w:rsidRDefault="00134D47" w:rsidP="007268B0">
            <w:r>
              <w:t>Dostawa leków</w:t>
            </w:r>
          </w:p>
        </w:tc>
        <w:tc>
          <w:tcPr>
            <w:tcW w:w="3269" w:type="dxa"/>
          </w:tcPr>
          <w:p w:rsidR="006553DA" w:rsidRDefault="00134D47" w:rsidP="007268B0">
            <w:r>
              <w:t>II kwartał</w:t>
            </w:r>
          </w:p>
        </w:tc>
        <w:tc>
          <w:tcPr>
            <w:tcW w:w="2829" w:type="dxa"/>
          </w:tcPr>
          <w:p w:rsidR="006553DA" w:rsidRDefault="00134D47" w:rsidP="007268B0">
            <w:r>
              <w:t>P</w:t>
            </w:r>
            <w:r w:rsidR="007268B0">
              <w:t>owyżej</w:t>
            </w:r>
            <w:r>
              <w:t xml:space="preserve"> 214</w:t>
            </w:r>
            <w:r w:rsidR="007268B0">
              <w:t xml:space="preserve"> </w:t>
            </w:r>
            <w:r>
              <w:t>000 E</w:t>
            </w:r>
          </w:p>
        </w:tc>
      </w:tr>
      <w:tr w:rsidR="006553DA" w:rsidTr="007268B0">
        <w:tc>
          <w:tcPr>
            <w:tcW w:w="817" w:type="dxa"/>
          </w:tcPr>
          <w:p w:rsidR="006553DA" w:rsidRDefault="006553DA" w:rsidP="007268B0">
            <w:r>
              <w:t>7</w:t>
            </w:r>
          </w:p>
        </w:tc>
        <w:tc>
          <w:tcPr>
            <w:tcW w:w="3686" w:type="dxa"/>
          </w:tcPr>
          <w:p w:rsidR="006553DA" w:rsidRDefault="007268B0" w:rsidP="007268B0">
            <w:r>
              <w:t>dostawa</w:t>
            </w:r>
          </w:p>
        </w:tc>
        <w:tc>
          <w:tcPr>
            <w:tcW w:w="3543" w:type="dxa"/>
          </w:tcPr>
          <w:p w:rsidR="006553DA" w:rsidRDefault="00134D47" w:rsidP="007268B0">
            <w:r>
              <w:t xml:space="preserve">Dostawa środków dezynfekcyjnych  na potrzeby Centralnej </w:t>
            </w:r>
            <w:proofErr w:type="spellStart"/>
            <w:r>
              <w:t>Sterylizatorni</w:t>
            </w:r>
            <w:proofErr w:type="spellEnd"/>
          </w:p>
        </w:tc>
        <w:tc>
          <w:tcPr>
            <w:tcW w:w="3269" w:type="dxa"/>
          </w:tcPr>
          <w:p w:rsidR="006553DA" w:rsidRDefault="00134D47" w:rsidP="007268B0">
            <w:r>
              <w:t>II kwartał</w:t>
            </w:r>
          </w:p>
        </w:tc>
        <w:tc>
          <w:tcPr>
            <w:tcW w:w="2829" w:type="dxa"/>
          </w:tcPr>
          <w:p w:rsidR="006553DA" w:rsidRDefault="007268B0" w:rsidP="007268B0">
            <w:r>
              <w:t>Poniżej 21</w:t>
            </w:r>
            <w:r w:rsidRPr="007268B0">
              <w:t>4</w:t>
            </w:r>
            <w:r>
              <w:t xml:space="preserve"> </w:t>
            </w:r>
            <w:r w:rsidRPr="007268B0">
              <w:t>000 E</w:t>
            </w:r>
          </w:p>
        </w:tc>
      </w:tr>
      <w:tr w:rsidR="006553DA" w:rsidTr="007268B0">
        <w:tc>
          <w:tcPr>
            <w:tcW w:w="817" w:type="dxa"/>
          </w:tcPr>
          <w:p w:rsidR="006553DA" w:rsidRDefault="006553DA" w:rsidP="007268B0">
            <w:r>
              <w:t>8</w:t>
            </w:r>
          </w:p>
        </w:tc>
        <w:tc>
          <w:tcPr>
            <w:tcW w:w="3686" w:type="dxa"/>
          </w:tcPr>
          <w:p w:rsidR="006553DA" w:rsidRDefault="007268B0" w:rsidP="007268B0">
            <w:r>
              <w:t>usługa</w:t>
            </w:r>
          </w:p>
        </w:tc>
        <w:tc>
          <w:tcPr>
            <w:tcW w:w="3543" w:type="dxa"/>
          </w:tcPr>
          <w:p w:rsidR="006553DA" w:rsidRDefault="007268B0" w:rsidP="007268B0">
            <w:r>
              <w:t>Ubezpieczenie  OC  Szpitala</w:t>
            </w:r>
          </w:p>
        </w:tc>
        <w:tc>
          <w:tcPr>
            <w:tcW w:w="3269" w:type="dxa"/>
          </w:tcPr>
          <w:p w:rsidR="006553DA" w:rsidRDefault="007268B0" w:rsidP="007268B0">
            <w:r>
              <w:t>III kwartał</w:t>
            </w:r>
          </w:p>
        </w:tc>
        <w:tc>
          <w:tcPr>
            <w:tcW w:w="2829" w:type="dxa"/>
          </w:tcPr>
          <w:p w:rsidR="006553DA" w:rsidRDefault="007268B0" w:rsidP="007268B0">
            <w:r>
              <w:t>Poniżej 214 000 E</w:t>
            </w:r>
          </w:p>
        </w:tc>
      </w:tr>
      <w:tr w:rsidR="006553DA" w:rsidTr="007268B0">
        <w:tc>
          <w:tcPr>
            <w:tcW w:w="817" w:type="dxa"/>
          </w:tcPr>
          <w:p w:rsidR="006553DA" w:rsidRDefault="00567AE4" w:rsidP="007268B0">
            <w:r>
              <w:t>9</w:t>
            </w:r>
            <w:bookmarkStart w:id="0" w:name="_GoBack"/>
            <w:bookmarkEnd w:id="0"/>
          </w:p>
        </w:tc>
        <w:tc>
          <w:tcPr>
            <w:tcW w:w="3686" w:type="dxa"/>
          </w:tcPr>
          <w:p w:rsidR="006553DA" w:rsidRDefault="007268B0" w:rsidP="007268B0">
            <w:r>
              <w:t>dostawa</w:t>
            </w:r>
          </w:p>
        </w:tc>
        <w:tc>
          <w:tcPr>
            <w:tcW w:w="3543" w:type="dxa"/>
          </w:tcPr>
          <w:p w:rsidR="006553DA" w:rsidRDefault="007268B0" w:rsidP="007268B0">
            <w:r>
              <w:t>Dostawa energii elektrycznej</w:t>
            </w:r>
          </w:p>
        </w:tc>
        <w:tc>
          <w:tcPr>
            <w:tcW w:w="3269" w:type="dxa"/>
          </w:tcPr>
          <w:p w:rsidR="006553DA" w:rsidRDefault="007268B0" w:rsidP="007268B0">
            <w:r>
              <w:t>IV kwartał</w:t>
            </w:r>
          </w:p>
        </w:tc>
        <w:tc>
          <w:tcPr>
            <w:tcW w:w="2829" w:type="dxa"/>
          </w:tcPr>
          <w:p w:rsidR="006553DA" w:rsidRDefault="007268B0" w:rsidP="007268B0">
            <w:r>
              <w:t>Poniżej  214 000 E</w:t>
            </w:r>
          </w:p>
        </w:tc>
      </w:tr>
    </w:tbl>
    <w:p w:rsidR="00B70339" w:rsidRPr="007268B0" w:rsidRDefault="007268B0" w:rsidP="007268B0">
      <w:pPr>
        <w:jc w:val="center"/>
        <w:rPr>
          <w:b/>
          <w:sz w:val="24"/>
          <w:szCs w:val="24"/>
        </w:rPr>
      </w:pPr>
      <w:r w:rsidRPr="007268B0">
        <w:rPr>
          <w:b/>
          <w:sz w:val="24"/>
          <w:szCs w:val="24"/>
        </w:rPr>
        <w:t xml:space="preserve">Roczny plan </w:t>
      </w:r>
      <w:r w:rsidR="00567AE4">
        <w:rPr>
          <w:b/>
          <w:sz w:val="24"/>
          <w:szCs w:val="24"/>
        </w:rPr>
        <w:t>przetargów 2021</w:t>
      </w:r>
      <w:r w:rsidRPr="007268B0">
        <w:rPr>
          <w:b/>
          <w:sz w:val="24"/>
          <w:szCs w:val="24"/>
        </w:rPr>
        <w:t xml:space="preserve"> r</w:t>
      </w:r>
      <w:r w:rsidR="00567AE4">
        <w:rPr>
          <w:b/>
          <w:sz w:val="24"/>
          <w:szCs w:val="24"/>
        </w:rPr>
        <w:t>.</w:t>
      </w:r>
    </w:p>
    <w:p w:rsidR="007268B0" w:rsidRDefault="007268B0">
      <w:r>
        <w:t>Augustów</w:t>
      </w:r>
      <w:r w:rsidR="00567AE4">
        <w:t xml:space="preserve">, dn. </w:t>
      </w:r>
      <w:r>
        <w:t xml:space="preserve"> 23.02.2021</w:t>
      </w:r>
      <w:r w:rsidR="00567AE4">
        <w:t xml:space="preserve"> </w:t>
      </w:r>
      <w:r>
        <w:t>r.</w:t>
      </w:r>
    </w:p>
    <w:sectPr w:rsidR="007268B0" w:rsidSect="00655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7"/>
    <w:rsid w:val="00134D47"/>
    <w:rsid w:val="00435197"/>
    <w:rsid w:val="00567AE4"/>
    <w:rsid w:val="006553DA"/>
    <w:rsid w:val="007268B0"/>
    <w:rsid w:val="009016F0"/>
    <w:rsid w:val="00B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Walulik</dc:creator>
  <cp:keywords/>
  <dc:description/>
  <cp:lastModifiedBy>abartnicki</cp:lastModifiedBy>
  <cp:revision>4</cp:revision>
  <dcterms:created xsi:type="dcterms:W3CDTF">2021-02-23T07:55:00Z</dcterms:created>
  <dcterms:modified xsi:type="dcterms:W3CDTF">2021-02-23T08:49:00Z</dcterms:modified>
</cp:coreProperties>
</file>